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240"/>
        <w:gridCol w:w="2254"/>
        <w:gridCol w:w="491"/>
        <w:gridCol w:w="259"/>
        <w:gridCol w:w="368"/>
        <w:gridCol w:w="4483"/>
      </w:tblGrid>
      <w:tr w:rsidR="002A50A3" w:rsidTr="00676689">
        <w:trPr>
          <w:trHeight w:val="1690"/>
        </w:trPr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896471" y="735106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044575" cy="791210"/>
                  <wp:effectExtent l="0" t="0" r="3175" b="8890"/>
                  <wp:wrapSquare wrapText="bothSides"/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575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2A50A3" w:rsidRDefault="00485B8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2A50A3" w:rsidTr="00676689">
        <w:trPr>
          <w:trHeight w:val="1247"/>
        </w:trPr>
        <w:tc>
          <w:tcPr>
            <w:tcW w:w="592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037-2022</w:t>
            </w:r>
          </w:p>
        </w:tc>
      </w:tr>
      <w:tr w:rsidR="002A50A3" w:rsidTr="00676689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0A3" w:rsidRDefault="002A50A3">
            <w:pPr>
              <w:spacing w:after="0" w:line="240" w:lineRule="auto"/>
            </w:pPr>
          </w:p>
        </w:tc>
        <w:tc>
          <w:tcPr>
            <w:tcW w:w="4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16/05/2022</w:t>
            </w:r>
          </w:p>
        </w:tc>
      </w:tr>
      <w:tr w:rsidR="002A50A3" w:rsidTr="00676689">
        <w:trPr>
          <w:trHeight w:val="68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54.226,68</w:t>
            </w:r>
          </w:p>
        </w:tc>
        <w:tc>
          <w:tcPr>
            <w:tcW w:w="32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Amortização</w:t>
            </w:r>
          </w:p>
        </w:tc>
        <w:tc>
          <w:tcPr>
            <w:tcW w:w="4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2A50A3" w:rsidRDefault="00485B82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I, Alínea '' a ''</w:t>
            </w:r>
          </w:p>
        </w:tc>
      </w:tr>
      <w:tr w:rsidR="002A50A3" w:rsidTr="00676689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0A3" w:rsidRDefault="00485B8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2A50A3" w:rsidTr="00676689">
        <w:trPr>
          <w:trHeight w:val="1541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3" w:rsidRDefault="00485B82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</w:t>
            </w:r>
            <w:r w:rsidR="00D30824">
              <w:rPr>
                <w:rFonts w:ascii="Arial" w:hAnsi="Arial" w:cs="Arial"/>
                <w:sz w:val="18"/>
                <w:szCs w:val="18"/>
              </w:rPr>
              <w:t>TN-B com vencimento em 15/05/205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5, destinado para aplicação e aguardando decisão do Comitê de Investimento conforme Ata nº 007/2022.</w:t>
            </w:r>
          </w:p>
        </w:tc>
      </w:tr>
      <w:tr w:rsidR="002A50A3" w:rsidTr="00676689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2A50A3" w:rsidTr="00676689">
        <w:trPr>
          <w:trHeight w:val="397"/>
        </w:trPr>
        <w:tc>
          <w:tcPr>
            <w:tcW w:w="6289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0A3" w:rsidRDefault="00485B82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TÍTULOS PÚBLICOS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0A3" w:rsidRDefault="00485B82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CNPJ:  </w:t>
            </w:r>
          </w:p>
        </w:tc>
      </w:tr>
      <w:tr w:rsidR="002A50A3" w:rsidTr="00676689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A50A3" w:rsidTr="00676689">
        <w:trPr>
          <w:trHeight w:val="397"/>
        </w:trPr>
        <w:tc>
          <w:tcPr>
            <w:tcW w:w="517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6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2A50A3" w:rsidTr="00676689">
        <w:trPr>
          <w:trHeight w:val="397"/>
        </w:trPr>
        <w:tc>
          <w:tcPr>
            <w:tcW w:w="517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6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definido</w:t>
            </w:r>
          </w:p>
        </w:tc>
      </w:tr>
      <w:tr w:rsidR="002A50A3" w:rsidTr="00676689">
        <w:trPr>
          <w:trHeight w:val="397"/>
        </w:trPr>
        <w:tc>
          <w:tcPr>
            <w:tcW w:w="517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6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2A50A3" w:rsidTr="00676689">
        <w:trPr>
          <w:trHeight w:val="397"/>
        </w:trPr>
        <w:tc>
          <w:tcPr>
            <w:tcW w:w="517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6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para o mês anterior</w:t>
            </w:r>
          </w:p>
        </w:tc>
      </w:tr>
      <w:tr w:rsidR="002A50A3" w:rsidTr="00676689">
        <w:trPr>
          <w:trHeight w:val="397"/>
        </w:trPr>
        <w:tc>
          <w:tcPr>
            <w:tcW w:w="517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6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PL para a data de movimento</w:t>
            </w:r>
          </w:p>
        </w:tc>
      </w:tr>
      <w:tr w:rsidR="002A50A3" w:rsidTr="00676689">
        <w:trPr>
          <w:trHeight w:val="397"/>
        </w:trPr>
        <w:tc>
          <w:tcPr>
            <w:tcW w:w="517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01/01/1900</w:t>
            </w:r>
          </w:p>
        </w:tc>
        <w:tc>
          <w:tcPr>
            <w:tcW w:w="56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cota para a data de movimento</w:t>
            </w:r>
          </w:p>
        </w:tc>
      </w:tr>
      <w:tr w:rsidR="002A50A3" w:rsidTr="00676689">
        <w:trPr>
          <w:trHeight w:val="397"/>
        </w:trPr>
        <w:tc>
          <w:tcPr>
            <w:tcW w:w="51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2A50A3"/>
        </w:tc>
        <w:tc>
          <w:tcPr>
            <w:tcW w:w="56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2A50A3" w:rsidTr="00676689">
        <w:trPr>
          <w:trHeight w:val="454"/>
        </w:trPr>
        <w:tc>
          <w:tcPr>
            <w:tcW w:w="29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0A3" w:rsidRDefault="00485B8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0A3" w:rsidRDefault="00485B8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50A3" w:rsidRDefault="00485B8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2A50A3" w:rsidTr="00676689">
        <w:trPr>
          <w:trHeight w:val="454"/>
        </w:trPr>
        <w:tc>
          <w:tcPr>
            <w:tcW w:w="291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0A3" w:rsidRDefault="00485B82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11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2A50A3" w:rsidTr="00676689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A50A3" w:rsidRDefault="002A50A3">
            <w:pPr>
              <w:spacing w:after="0" w:line="240" w:lineRule="auto"/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50A3" w:rsidRDefault="002A50A3">
            <w:pPr>
              <w:spacing w:after="0" w:line="240" w:lineRule="auto"/>
            </w:pPr>
          </w:p>
        </w:tc>
      </w:tr>
      <w:tr w:rsidR="002A50A3" w:rsidTr="00676689">
        <w:trPr>
          <w:trHeight w:val="454"/>
        </w:trPr>
        <w:tc>
          <w:tcPr>
            <w:tcW w:w="29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1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2A50A3" w:rsidTr="00676689">
        <w:trPr>
          <w:trHeight w:val="454"/>
        </w:trPr>
        <w:tc>
          <w:tcPr>
            <w:tcW w:w="29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0A3" w:rsidRDefault="00485B82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76689" w:rsidTr="00676689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689" w:rsidRDefault="00676689" w:rsidP="006766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676689" w:rsidRDefault="00676689" w:rsidP="006766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76689" w:rsidRDefault="00676689" w:rsidP="006766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76689" w:rsidRDefault="00676689" w:rsidP="006766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76689" w:rsidRDefault="00676689" w:rsidP="006766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76689" w:rsidRDefault="00676689" w:rsidP="0067668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676689" w:rsidRDefault="00676689" w:rsidP="0067668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   Nathalie Alves da Paixão                                         Reinaldo Nigro</w:t>
            </w:r>
          </w:p>
          <w:p w:rsidR="00676689" w:rsidRDefault="00676689" w:rsidP="006766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                                         CEA 10/08/2024</w:t>
            </w:r>
          </w:p>
        </w:tc>
      </w:tr>
      <w:tr w:rsidR="00676689" w:rsidTr="00676689"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50A3" w:rsidRDefault="002A50A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50A3" w:rsidRDefault="002A50A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50A3" w:rsidRDefault="002A50A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50A3" w:rsidRDefault="002A50A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50A3" w:rsidRDefault="002A50A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50A3" w:rsidRDefault="002A50A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50A3" w:rsidRDefault="002A50A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2A50A3" w:rsidRDefault="00485B82">
      <w:r>
        <w:rPr>
          <w:rFonts w:ascii="Arial" w:hAnsi="Arial" w:cs="Arial"/>
          <w:sz w:val="18"/>
          <w:szCs w:val="18"/>
        </w:rPr>
        <w:t> </w:t>
      </w:r>
    </w:p>
    <w:sectPr w:rsidR="002A50A3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89"/>
    <w:rsid w:val="002A50A3"/>
    <w:rsid w:val="00485B82"/>
    <w:rsid w:val="00676689"/>
    <w:rsid w:val="00D3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77F3C-A614-4555-9B49-49B76AB9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D30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82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4</cp:revision>
  <cp:lastPrinted>2022-07-15T12:16:00Z</cp:lastPrinted>
  <dcterms:created xsi:type="dcterms:W3CDTF">2022-06-27T22:23:00Z</dcterms:created>
  <dcterms:modified xsi:type="dcterms:W3CDTF">2022-07-15T12:17:00Z</dcterms:modified>
</cp:coreProperties>
</file>