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40"/>
        <w:gridCol w:w="2201"/>
        <w:gridCol w:w="444"/>
        <w:gridCol w:w="225"/>
        <w:gridCol w:w="289"/>
        <w:gridCol w:w="4529"/>
      </w:tblGrid>
      <w:tr w:rsidR="000D7EB8" w:rsidTr="00E60E41">
        <w:trPr>
          <w:trHeight w:val="1690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-3810</wp:posOffset>
                  </wp:positionV>
                  <wp:extent cx="13430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7" y="21377"/>
                      <wp:lineTo x="2144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D7EB8" w:rsidRDefault="00E60E41" w:rsidP="00E6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D7EB8" w:rsidTr="00E60E41">
        <w:trPr>
          <w:trHeight w:val="1247"/>
        </w:trPr>
        <w:tc>
          <w:tcPr>
            <w:tcW w:w="5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109-2021</w:t>
            </w:r>
          </w:p>
        </w:tc>
      </w:tr>
      <w:tr w:rsidR="000D7EB8" w:rsidTr="00E60E4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26/11/2021</w:t>
            </w:r>
          </w:p>
        </w:tc>
      </w:tr>
      <w:tr w:rsidR="000D7EB8" w:rsidTr="00E60E41">
        <w:trPr>
          <w:trHeight w:val="680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9.150.033,55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D7EB8" w:rsidRDefault="00E60E41" w:rsidP="00E60E4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0D7EB8" w:rsidTr="00E60E4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D7EB8" w:rsidTr="00E60E41">
        <w:trPr>
          <w:trHeight w:val="224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EB8" w:rsidRDefault="003D4209" w:rsidP="003D420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</w:t>
            </w:r>
            <w:r w:rsidR="00635096" w:rsidRPr="00635096">
              <w:rPr>
                <w:rFonts w:ascii="Arial" w:hAnsi="Arial" w:cs="Arial"/>
                <w:sz w:val="18"/>
                <w:szCs w:val="18"/>
              </w:rPr>
              <w:t>deliberad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635096" w:rsidRPr="00635096">
              <w:rPr>
                <w:rFonts w:ascii="Arial" w:hAnsi="Arial" w:cs="Arial"/>
                <w:sz w:val="18"/>
                <w:szCs w:val="18"/>
              </w:rPr>
              <w:t xml:space="preserve"> pelo Comitê de Investimento na Ata nº 018/2021. </w:t>
            </w:r>
            <w:r w:rsidR="0063509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1F338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509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35096" w:rsidRPr="00635096">
              <w:rPr>
                <w:rFonts w:ascii="Arial" w:hAnsi="Arial" w:cs="Arial"/>
                <w:sz w:val="18"/>
                <w:szCs w:val="18"/>
              </w:rPr>
              <w:t xml:space="preserve">O processo Adm. 108/2021 foi aprovado pelo Conselho Adm. na Ata nº 024/2021. </w:t>
            </w:r>
            <w:r w:rsidR="001F338C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E60E41">
              <w:rPr>
                <w:rFonts w:ascii="Arial" w:hAnsi="Arial" w:cs="Arial"/>
                <w:sz w:val="18"/>
                <w:szCs w:val="18"/>
              </w:rPr>
              <w:br/>
            </w:r>
            <w:r w:rsidR="00E60E41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D7EB8" w:rsidTr="00E60E4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D7EB8" w:rsidTr="00E60E41">
        <w:trPr>
          <w:trHeight w:val="397"/>
        </w:trPr>
        <w:tc>
          <w:tcPr>
            <w:tcW w:w="622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EB8" w:rsidRDefault="00E60E41" w:rsidP="00E60E4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BRADESCO INSTITUCIONAL IMA-B 5 FIC RENDA FIXA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EB8" w:rsidRDefault="00E60E41" w:rsidP="00E60E4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20.216.216/0001-04</w:t>
            </w:r>
          </w:p>
        </w:tc>
      </w:tr>
      <w:tr w:rsidR="000D7EB8" w:rsidTr="00E60E41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7EB8" w:rsidTr="00E60E41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BANCO BRADESCO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D7EB8" w:rsidTr="00E60E41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60.746.948/0001-12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</w:t>
            </w:r>
          </w:p>
        </w:tc>
      </w:tr>
      <w:tr w:rsidR="000D7EB8" w:rsidTr="00E60E41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BRADESCO ASSET MANAGEMENT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0D7EB8" w:rsidTr="00E60E41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62.375.134/0001-44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-1,28%</w:t>
            </w:r>
          </w:p>
        </w:tc>
      </w:tr>
      <w:tr w:rsidR="000D7EB8" w:rsidTr="00E60E41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D+1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1.227.705.885,36</w:t>
            </w:r>
          </w:p>
        </w:tc>
      </w:tr>
      <w:tr w:rsidR="000D7EB8" w:rsidTr="00E60E41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04/08/2014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2,1042778</w:t>
            </w:r>
          </w:p>
        </w:tc>
      </w:tr>
      <w:tr w:rsidR="000D7EB8" w:rsidTr="00E60E41">
        <w:trPr>
          <w:trHeight w:val="397"/>
        </w:trPr>
        <w:tc>
          <w:tcPr>
            <w:tcW w:w="5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0D7EB8" w:rsidP="00E60E41"/>
        </w:tc>
        <w:tc>
          <w:tcPr>
            <w:tcW w:w="54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4.348.301,136855600</w:t>
            </w:r>
          </w:p>
        </w:tc>
      </w:tr>
      <w:tr w:rsidR="000D7EB8" w:rsidTr="00E60E41">
        <w:trPr>
          <w:trHeight w:val="454"/>
        </w:trPr>
        <w:tc>
          <w:tcPr>
            <w:tcW w:w="30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D7EB8" w:rsidTr="00E60E41">
        <w:trPr>
          <w:trHeight w:val="454"/>
        </w:trPr>
        <w:tc>
          <w:tcPr>
            <w:tcW w:w="306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EB8" w:rsidRDefault="00E60E41" w:rsidP="00E60E4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4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0D7EB8" w:rsidTr="00E60E4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</w:pPr>
          </w:p>
        </w:tc>
      </w:tr>
      <w:tr w:rsidR="000D7EB8" w:rsidTr="00E60E41">
        <w:trPr>
          <w:trHeight w:val="454"/>
        </w:trPr>
        <w:tc>
          <w:tcPr>
            <w:tcW w:w="30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0D7EB8" w:rsidTr="00E60E41">
        <w:trPr>
          <w:trHeight w:val="454"/>
        </w:trPr>
        <w:tc>
          <w:tcPr>
            <w:tcW w:w="30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EB8" w:rsidRDefault="00E60E41" w:rsidP="00E60E4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7EB8" w:rsidTr="00E60E41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EB8" w:rsidRDefault="000D7EB8" w:rsidP="00E60E4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EB8" w:rsidRDefault="000D7EB8" w:rsidP="00E60E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9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60E41" w:rsidRPr="00C6539C" w:rsidTr="00E60E41">
        <w:trPr>
          <w:trHeight w:val="38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E41" w:rsidRPr="00C6539C" w:rsidRDefault="00E60E41" w:rsidP="00E60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60E41" w:rsidRPr="00C6539C" w:rsidRDefault="00E60E41" w:rsidP="00E60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60E41" w:rsidRPr="00C6539C" w:rsidRDefault="00E60E41" w:rsidP="00E60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60E41" w:rsidRPr="00C6539C" w:rsidRDefault="00E60E41" w:rsidP="00E60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60E41" w:rsidRPr="00C6539C" w:rsidRDefault="00E60E41" w:rsidP="00E60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60E41" w:rsidRDefault="00E60E41" w:rsidP="00E60E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60E41" w:rsidRPr="00C6539C" w:rsidRDefault="00E60E41" w:rsidP="00E60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E60E41" w:rsidRDefault="00E60E41">
      <w:r>
        <w:rPr>
          <w:rFonts w:ascii="Arial" w:hAnsi="Arial" w:cs="Arial"/>
          <w:sz w:val="18"/>
          <w:szCs w:val="18"/>
        </w:rPr>
        <w:t> </w:t>
      </w:r>
    </w:p>
    <w:sectPr w:rsidR="00E60E41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41"/>
    <w:rsid w:val="000D7EB8"/>
    <w:rsid w:val="001F338C"/>
    <w:rsid w:val="003D4209"/>
    <w:rsid w:val="00635096"/>
    <w:rsid w:val="00E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E4E58-4B82-417E-B1F2-9C90E44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5</cp:revision>
  <dcterms:created xsi:type="dcterms:W3CDTF">2021-12-15T18:26:00Z</dcterms:created>
  <dcterms:modified xsi:type="dcterms:W3CDTF">2021-12-16T13:42:00Z</dcterms:modified>
</cp:coreProperties>
</file>